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899" w:rsidRPr="00C74899" w:rsidRDefault="00C74899" w:rsidP="004C6AC9">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bookmarkStart w:id="0" w:name="_GoBack"/>
      <w:bookmarkEnd w:id="0"/>
      <w:r w:rsidRPr="00C74899">
        <w:rPr>
          <w:rFonts w:ascii="Times New Roman" w:eastAsia="Times New Roman" w:hAnsi="Times New Roman" w:cs="Times New Roman"/>
          <w:b/>
          <w:bCs/>
          <w:color w:val="333333"/>
          <w:sz w:val="28"/>
          <w:szCs w:val="28"/>
          <w:lang w:eastAsia="ru-RU"/>
        </w:rPr>
        <w:t>Порядок отмены судебного приказа по делам о взыскании задолженности по коммунальным платежам</w:t>
      </w:r>
    </w:p>
    <w:p w:rsidR="00C74899" w:rsidRPr="00C74899" w:rsidRDefault="00C74899" w:rsidP="00C74899">
      <w:pPr>
        <w:shd w:val="clear" w:color="auto" w:fill="FFFFFF"/>
        <w:spacing w:after="120" w:line="240" w:lineRule="auto"/>
        <w:rPr>
          <w:rFonts w:ascii="Roboto" w:eastAsia="Times New Roman" w:hAnsi="Roboto" w:cs="Times New Roman"/>
          <w:color w:val="000000"/>
          <w:sz w:val="24"/>
          <w:szCs w:val="24"/>
          <w:lang w:eastAsia="ru-RU"/>
        </w:rPr>
      </w:pPr>
      <w:r w:rsidRPr="00C74899">
        <w:rPr>
          <w:rFonts w:ascii="Roboto" w:eastAsia="Times New Roman" w:hAnsi="Roboto" w:cs="Times New Roman"/>
          <w:color w:val="000000"/>
          <w:sz w:val="24"/>
          <w:szCs w:val="24"/>
          <w:lang w:eastAsia="ru-RU"/>
        </w:rPr>
        <w:t> </w:t>
      </w:r>
    </w:p>
    <w:p w:rsidR="00C74899" w:rsidRDefault="00C74899" w:rsidP="004C6AC9">
      <w:pPr>
        <w:pStyle w:val="a3"/>
        <w:shd w:val="clear" w:color="auto" w:fill="FFFFFF"/>
        <w:spacing w:before="0" w:beforeAutospacing="0" w:after="0" w:afterAutospacing="0"/>
        <w:ind w:firstLine="709"/>
        <w:jc w:val="both"/>
        <w:rPr>
          <w:rFonts w:ascii="Roboto" w:hAnsi="Roboto"/>
          <w:color w:val="333333"/>
        </w:rPr>
      </w:pPr>
      <w:r>
        <w:rPr>
          <w:rFonts w:ascii="Roboto" w:hAnsi="Roboto"/>
          <w:color w:val="333333"/>
          <w:sz w:val="30"/>
          <w:szCs w:val="30"/>
        </w:rPr>
        <w:t>Судебный приказ – это судебное постановление, вынесенное судьей единолично на основании заявления о взыскании денежных сумм от должника, если размер денежных сумм, подлежащих взысканию, не превышает пятьсот тысяч рублей.</w:t>
      </w:r>
    </w:p>
    <w:p w:rsidR="00C74899" w:rsidRDefault="00C74899" w:rsidP="004C6AC9">
      <w:pPr>
        <w:pStyle w:val="a3"/>
        <w:shd w:val="clear" w:color="auto" w:fill="FFFFFF"/>
        <w:spacing w:before="0" w:beforeAutospacing="0" w:after="0" w:afterAutospacing="0"/>
        <w:ind w:firstLine="709"/>
        <w:jc w:val="both"/>
        <w:rPr>
          <w:rFonts w:ascii="Roboto" w:hAnsi="Roboto"/>
          <w:color w:val="333333"/>
        </w:rPr>
      </w:pPr>
      <w:r>
        <w:rPr>
          <w:rFonts w:ascii="Roboto" w:hAnsi="Roboto"/>
          <w:color w:val="333333"/>
          <w:sz w:val="30"/>
          <w:szCs w:val="30"/>
        </w:rPr>
        <w:t>Судебный приказ выносится без вызова взыскателя и должника, а также без проведения судебного разбирательства.</w:t>
      </w:r>
    </w:p>
    <w:p w:rsidR="00C74899" w:rsidRDefault="00C74899" w:rsidP="004C6AC9">
      <w:pPr>
        <w:pStyle w:val="a3"/>
        <w:shd w:val="clear" w:color="auto" w:fill="FFFFFF"/>
        <w:spacing w:before="0" w:beforeAutospacing="0" w:after="0" w:afterAutospacing="0"/>
        <w:ind w:firstLine="709"/>
        <w:jc w:val="both"/>
        <w:rPr>
          <w:rFonts w:ascii="Roboto" w:hAnsi="Roboto"/>
          <w:color w:val="333333"/>
        </w:rPr>
      </w:pPr>
      <w:r>
        <w:rPr>
          <w:rFonts w:ascii="Roboto" w:hAnsi="Roboto"/>
          <w:color w:val="333333"/>
          <w:sz w:val="30"/>
          <w:szCs w:val="30"/>
        </w:rPr>
        <w:t>Судья в пятидневный срок со дня вынесения судебного приказа высылает копию судебного акта должнику. Гражданин, в случае несогласия с вынесенным судебным приказом, имеет право в течение десяти дней со дня его получения представить возражения относительно его исполнения.</w:t>
      </w:r>
    </w:p>
    <w:p w:rsidR="00C74899" w:rsidRDefault="00C74899" w:rsidP="004C6AC9">
      <w:pPr>
        <w:pStyle w:val="a3"/>
        <w:shd w:val="clear" w:color="auto" w:fill="FFFFFF"/>
        <w:spacing w:before="0" w:beforeAutospacing="0" w:after="0" w:afterAutospacing="0"/>
        <w:ind w:firstLine="709"/>
        <w:jc w:val="both"/>
        <w:rPr>
          <w:rFonts w:ascii="Roboto" w:hAnsi="Roboto"/>
          <w:color w:val="333333"/>
        </w:rPr>
      </w:pPr>
      <w:r>
        <w:rPr>
          <w:rFonts w:ascii="Roboto" w:hAnsi="Roboto"/>
          <w:color w:val="333333"/>
          <w:sz w:val="30"/>
          <w:szCs w:val="30"/>
        </w:rPr>
        <w:t>Возражения направляются в письменном виде тому мировому судье, который вынес оспариваемый судебный акт. Возражения, направленные в установленный срок, могут содержать только указание на несогласие должника с вынесенным судебным приказом.</w:t>
      </w:r>
    </w:p>
    <w:p w:rsidR="00C74899" w:rsidRDefault="00C74899" w:rsidP="004C6AC9">
      <w:pPr>
        <w:pStyle w:val="a3"/>
        <w:shd w:val="clear" w:color="auto" w:fill="FFFFFF"/>
        <w:spacing w:before="0" w:beforeAutospacing="0" w:after="0" w:afterAutospacing="0"/>
        <w:ind w:firstLine="709"/>
        <w:jc w:val="both"/>
        <w:rPr>
          <w:rFonts w:ascii="Roboto" w:hAnsi="Roboto"/>
          <w:color w:val="333333"/>
        </w:rPr>
      </w:pPr>
      <w:r>
        <w:rPr>
          <w:rFonts w:ascii="Roboto" w:hAnsi="Roboto"/>
          <w:color w:val="333333"/>
          <w:sz w:val="30"/>
          <w:szCs w:val="30"/>
        </w:rPr>
        <w:t>Начало течения десятидневного срока исчисляется со дня получения должником копии судебного приказа на бумажном носителе либо со дня истечения срока хранения судебной почтовой корреспонденции, установленного организациями почтовой связи (например, ФГУП «Почта России» установлен семидневный срок хранения почтовой корреспонденции).</w:t>
      </w:r>
    </w:p>
    <w:p w:rsidR="00C74899" w:rsidRDefault="00C74899" w:rsidP="004C6AC9">
      <w:pPr>
        <w:pStyle w:val="a3"/>
        <w:shd w:val="clear" w:color="auto" w:fill="FFFFFF"/>
        <w:spacing w:before="0" w:beforeAutospacing="0" w:after="0" w:afterAutospacing="0"/>
        <w:ind w:firstLine="709"/>
        <w:jc w:val="both"/>
        <w:rPr>
          <w:rFonts w:ascii="Roboto" w:hAnsi="Roboto"/>
          <w:color w:val="333333"/>
        </w:rPr>
      </w:pPr>
      <w:r>
        <w:rPr>
          <w:rFonts w:ascii="Roboto" w:hAnsi="Roboto"/>
          <w:color w:val="333333"/>
          <w:sz w:val="30"/>
          <w:szCs w:val="30"/>
        </w:rPr>
        <w:t>В случае пропуска десятидневного срока для представления возражений относительно исполнения судебного приказа должник вправе представить возражения и за пределами указанного срока, обосновав невозможность их представления в установленный срок по причинам, не зависящим от него. К возражениям должны быть приложены документы, подтверждающие невозможность представления возражений в установленный срок.</w:t>
      </w:r>
    </w:p>
    <w:p w:rsidR="00C74899" w:rsidRDefault="00C74899" w:rsidP="004C6AC9">
      <w:pPr>
        <w:pStyle w:val="a3"/>
        <w:shd w:val="clear" w:color="auto" w:fill="FFFFFF"/>
        <w:spacing w:before="0" w:beforeAutospacing="0" w:after="0" w:afterAutospacing="0"/>
        <w:ind w:firstLine="709"/>
        <w:jc w:val="both"/>
        <w:rPr>
          <w:rFonts w:ascii="Roboto" w:hAnsi="Roboto"/>
          <w:color w:val="333333"/>
        </w:rPr>
      </w:pPr>
      <w:r>
        <w:rPr>
          <w:rFonts w:ascii="Roboto" w:hAnsi="Roboto"/>
          <w:color w:val="333333"/>
          <w:sz w:val="30"/>
          <w:szCs w:val="30"/>
        </w:rPr>
        <w:t>К таким доказательствам могут относиться документы, опровергающие информацию с официального сайта ФГУП «Почта России» о получении должником копии судебного приказа; документы, подтверждающие неполучение должником копии судебного приказа в связи с нарушением правил доставки почтовой корреспонденции; документы, подтверждающие неполучение должником-гражданином копии судебного приказа в связи с его отсутствием в месте жительства, в том числе из-за болезни, нахождения в командировке, отпуске, в связи с переездом в другое место жительства и др.</w:t>
      </w:r>
    </w:p>
    <w:p w:rsidR="00C74899" w:rsidRDefault="00C74899" w:rsidP="004C6AC9">
      <w:pPr>
        <w:pStyle w:val="a3"/>
        <w:shd w:val="clear" w:color="auto" w:fill="FFFFFF"/>
        <w:spacing w:before="0" w:beforeAutospacing="0" w:after="0" w:afterAutospacing="0"/>
        <w:ind w:firstLine="709"/>
        <w:jc w:val="both"/>
        <w:rPr>
          <w:rFonts w:ascii="Roboto" w:hAnsi="Roboto"/>
          <w:color w:val="333333"/>
        </w:rPr>
      </w:pPr>
      <w:r>
        <w:rPr>
          <w:rFonts w:ascii="Roboto" w:hAnsi="Roboto"/>
          <w:color w:val="333333"/>
          <w:sz w:val="30"/>
          <w:szCs w:val="30"/>
        </w:rPr>
        <w:t>Об отмене судебного приказа мировым судьей выносится определение, которое обжалованию не подлежит.</w:t>
      </w:r>
    </w:p>
    <w:p w:rsidR="007D27B8" w:rsidRPr="007D27B8" w:rsidRDefault="007D27B8" w:rsidP="004C6AC9">
      <w:pPr>
        <w:shd w:val="clear" w:color="auto" w:fill="FFFFFF"/>
        <w:spacing w:after="0" w:line="240" w:lineRule="auto"/>
        <w:jc w:val="center"/>
        <w:rPr>
          <w:rFonts w:ascii="Times New Roman" w:eastAsia="Times New Roman" w:hAnsi="Times New Roman" w:cs="Times New Roman"/>
          <w:b/>
          <w:bCs/>
          <w:color w:val="333333"/>
          <w:sz w:val="28"/>
          <w:szCs w:val="28"/>
          <w:lang w:eastAsia="ru-RU"/>
        </w:rPr>
      </w:pPr>
      <w:r w:rsidRPr="007D27B8">
        <w:rPr>
          <w:rFonts w:ascii="Times New Roman" w:eastAsia="Times New Roman" w:hAnsi="Times New Roman" w:cs="Times New Roman"/>
          <w:b/>
          <w:bCs/>
          <w:color w:val="333333"/>
          <w:sz w:val="28"/>
          <w:szCs w:val="28"/>
          <w:lang w:eastAsia="ru-RU"/>
        </w:rPr>
        <w:lastRenderedPageBreak/>
        <w:t>Урегулирован порядок проведения сходов граждан</w:t>
      </w:r>
    </w:p>
    <w:p w:rsidR="007D27B8" w:rsidRPr="007D27B8" w:rsidRDefault="007D27B8" w:rsidP="004C6AC9">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4C6AC9">
        <w:rPr>
          <w:rFonts w:ascii="Times New Roman" w:eastAsia="Times New Roman" w:hAnsi="Times New Roman" w:cs="Times New Roman"/>
          <w:color w:val="000000"/>
          <w:sz w:val="28"/>
          <w:szCs w:val="28"/>
          <w:lang w:eastAsia="ru-RU"/>
        </w:rPr>
        <w:t> </w:t>
      </w:r>
    </w:p>
    <w:p w:rsidR="007D27B8" w:rsidRPr="004C6AC9" w:rsidRDefault="007D27B8" w:rsidP="004C6AC9">
      <w:pPr>
        <w:pStyle w:val="a3"/>
        <w:shd w:val="clear" w:color="auto" w:fill="FFFFFF"/>
        <w:spacing w:before="0" w:beforeAutospacing="0" w:after="0" w:afterAutospacing="0"/>
        <w:ind w:firstLine="851"/>
        <w:jc w:val="both"/>
        <w:rPr>
          <w:color w:val="333333"/>
          <w:sz w:val="28"/>
          <w:szCs w:val="28"/>
        </w:rPr>
      </w:pPr>
      <w:r w:rsidRPr="004C6AC9">
        <w:rPr>
          <w:color w:val="333333"/>
          <w:sz w:val="28"/>
          <w:szCs w:val="28"/>
        </w:rPr>
        <w:t>Федеральным законом от 09.11.2020 № 370-ФЗ внесены изменения в Федеральный закон «Об общих принципах организации местного самоуправления в РФ»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РФ».</w:t>
      </w:r>
    </w:p>
    <w:p w:rsidR="007D27B8" w:rsidRPr="004C6AC9" w:rsidRDefault="007D27B8" w:rsidP="004C6AC9">
      <w:pPr>
        <w:pStyle w:val="a3"/>
        <w:shd w:val="clear" w:color="auto" w:fill="FFFFFF"/>
        <w:spacing w:before="0" w:beforeAutospacing="0" w:after="0" w:afterAutospacing="0"/>
        <w:ind w:firstLine="851"/>
        <w:jc w:val="both"/>
        <w:rPr>
          <w:color w:val="333333"/>
          <w:sz w:val="28"/>
          <w:szCs w:val="28"/>
        </w:rPr>
      </w:pPr>
      <w:r w:rsidRPr="004C6AC9">
        <w:rPr>
          <w:color w:val="333333"/>
          <w:sz w:val="28"/>
          <w:szCs w:val="28"/>
        </w:rPr>
        <w:t xml:space="preserve">Урегулировано проведение сходов граждан </w:t>
      </w:r>
      <w:proofErr w:type="gramStart"/>
      <w:r w:rsidRPr="004C6AC9">
        <w:rPr>
          <w:color w:val="333333"/>
          <w:sz w:val="28"/>
          <w:szCs w:val="28"/>
        </w:rPr>
        <w:t>на части территории</w:t>
      </w:r>
      <w:proofErr w:type="gramEnd"/>
      <w:r w:rsidRPr="004C6AC9">
        <w:rPr>
          <w:color w:val="333333"/>
          <w:sz w:val="28"/>
          <w:szCs w:val="28"/>
        </w:rPr>
        <w:t xml:space="preserve"> населенного пункта по вопросам использования средств самообложения.</w:t>
      </w:r>
    </w:p>
    <w:p w:rsidR="007D27B8" w:rsidRPr="004C6AC9" w:rsidRDefault="007D27B8" w:rsidP="004C6AC9">
      <w:pPr>
        <w:pStyle w:val="a3"/>
        <w:shd w:val="clear" w:color="auto" w:fill="FFFFFF"/>
        <w:spacing w:before="0" w:beforeAutospacing="0" w:after="0" w:afterAutospacing="0"/>
        <w:ind w:firstLine="851"/>
        <w:jc w:val="both"/>
        <w:rPr>
          <w:color w:val="333333"/>
          <w:sz w:val="28"/>
          <w:szCs w:val="28"/>
        </w:rPr>
      </w:pPr>
      <w:r w:rsidRPr="004C6AC9">
        <w:rPr>
          <w:color w:val="333333"/>
          <w:sz w:val="28"/>
          <w:szCs w:val="28"/>
        </w:rPr>
        <w:t xml:space="preserve">Установлено, что сход граждан для решения указанных вопросов может созываться представительным органом муниципального образования по инициативе </w:t>
      </w:r>
      <w:proofErr w:type="gramStart"/>
      <w:r w:rsidRPr="004C6AC9">
        <w:rPr>
          <w:color w:val="333333"/>
          <w:sz w:val="28"/>
          <w:szCs w:val="28"/>
        </w:rPr>
        <w:t>группы жителей соответствующей части территории населенного пункта</w:t>
      </w:r>
      <w:proofErr w:type="gramEnd"/>
      <w:r w:rsidRPr="004C6AC9">
        <w:rPr>
          <w:color w:val="333333"/>
          <w:sz w:val="28"/>
          <w:szCs w:val="28"/>
        </w:rPr>
        <w:t xml:space="preserve"> численностью не менее 10 человек.</w:t>
      </w:r>
    </w:p>
    <w:p w:rsidR="007D27B8" w:rsidRPr="004C6AC9" w:rsidRDefault="007D27B8" w:rsidP="004C6AC9">
      <w:pPr>
        <w:pStyle w:val="a3"/>
        <w:shd w:val="clear" w:color="auto" w:fill="FFFFFF"/>
        <w:spacing w:before="0" w:beforeAutospacing="0" w:after="0" w:afterAutospacing="0"/>
        <w:ind w:firstLine="851"/>
        <w:jc w:val="both"/>
        <w:rPr>
          <w:color w:val="333333"/>
          <w:sz w:val="28"/>
          <w:szCs w:val="28"/>
        </w:rPr>
      </w:pPr>
      <w:r w:rsidRPr="004C6AC9">
        <w:rPr>
          <w:color w:val="333333"/>
          <w:sz w:val="28"/>
          <w:szCs w:val="28"/>
        </w:rPr>
        <w:t xml:space="preserve">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w:t>
      </w:r>
      <w:proofErr w:type="gramStart"/>
      <w:r w:rsidRPr="004C6AC9">
        <w:rPr>
          <w:color w:val="333333"/>
          <w:sz w:val="28"/>
          <w:szCs w:val="28"/>
        </w:rPr>
        <w:t>может проводиться сход граждан устанавливаются</w:t>
      </w:r>
      <w:proofErr w:type="gramEnd"/>
      <w:r w:rsidRPr="004C6AC9">
        <w:rPr>
          <w:color w:val="333333"/>
          <w:sz w:val="28"/>
          <w:szCs w:val="28"/>
        </w:rPr>
        <w:t xml:space="preserve"> законом субъекта Российской Федерации.</w:t>
      </w:r>
    </w:p>
    <w:p w:rsidR="008F75D0" w:rsidRDefault="008F75D0"/>
    <w:p w:rsidR="008F75D0" w:rsidRPr="008F75D0" w:rsidRDefault="008F75D0" w:rsidP="00202527">
      <w:pPr>
        <w:shd w:val="clear" w:color="auto" w:fill="FFFFFF"/>
        <w:spacing w:after="72" w:line="288" w:lineRule="atLeast"/>
        <w:ind w:firstLine="709"/>
        <w:jc w:val="both"/>
        <w:textAlignment w:val="baseline"/>
        <w:outlineLvl w:val="0"/>
        <w:rPr>
          <w:rFonts w:ascii="Times New Roman" w:eastAsia="Times New Roman" w:hAnsi="Times New Roman" w:cs="Times New Roman"/>
          <w:b/>
          <w:color w:val="000000"/>
          <w:kern w:val="36"/>
          <w:sz w:val="28"/>
          <w:szCs w:val="28"/>
          <w:lang w:eastAsia="ru-RU"/>
        </w:rPr>
      </w:pPr>
      <w:r w:rsidRPr="008F75D0">
        <w:rPr>
          <w:rFonts w:ascii="Times New Roman" w:eastAsia="Times New Roman" w:hAnsi="Times New Roman" w:cs="Times New Roman"/>
          <w:b/>
          <w:color w:val="000000"/>
          <w:kern w:val="36"/>
          <w:sz w:val="28"/>
          <w:szCs w:val="28"/>
          <w:lang w:eastAsia="ru-RU"/>
        </w:rPr>
        <w:t>Об изменениях федерального законодательства о трудоустройстве иностранных граждан</w:t>
      </w:r>
    </w:p>
    <w:p w:rsidR="008F75D0" w:rsidRPr="00202527" w:rsidRDefault="008F75D0" w:rsidP="00202527">
      <w:pPr>
        <w:ind w:firstLine="709"/>
        <w:jc w:val="both"/>
        <w:rPr>
          <w:rFonts w:ascii="Times New Roman" w:hAnsi="Times New Roman" w:cs="Times New Roman"/>
          <w:sz w:val="28"/>
          <w:szCs w:val="28"/>
        </w:rPr>
      </w:pPr>
      <w:proofErr w:type="gramStart"/>
      <w:r w:rsidRPr="00202527">
        <w:rPr>
          <w:rFonts w:ascii="Times New Roman" w:hAnsi="Times New Roman" w:cs="Times New Roman"/>
          <w:color w:val="000000"/>
          <w:sz w:val="28"/>
          <w:szCs w:val="28"/>
          <w:shd w:val="clear" w:color="auto" w:fill="FFFFFF"/>
        </w:rPr>
        <w:t>В соответствии с Федеральным законом от 06.02.2020 №16-ФЗ «О внесении изменений в Федеральный закон от 25.07.2002 № 115-ФЗ «О правовом положении иностранных граждан в Российской Федерации», с 5 августа текущего года будет упрощен порядок трудоустройства в Российской Федерации обучающихся в российских профессиональных образовательных организациях и образовательных организациях высшего образования иностранных лиц и лиц без гражданства.</w:t>
      </w:r>
      <w:proofErr w:type="gramEnd"/>
      <w:r w:rsidRPr="00202527">
        <w:rPr>
          <w:rFonts w:ascii="Times New Roman" w:hAnsi="Times New Roman" w:cs="Times New Roman"/>
          <w:color w:val="000000"/>
          <w:sz w:val="28"/>
          <w:szCs w:val="28"/>
          <w:shd w:val="clear" w:color="auto" w:fill="FFFFFF"/>
        </w:rPr>
        <w:t xml:space="preserve"> Иностранным студентам разрешили в свободное время осуществлять трудовую деятельность без получения разрешения на работу, так как такие лица включены в перечень иностранных работников, которые могут осуществлять трудовую деятельность в Российской Федерации без получения разрешения на работу и при отсутствии у работодателя разрешения на привлечение иностранной рабочей силы. При этом завершение или прекращение обучения в образовательной организации влечёт обязательное прекращение трудового или гражданско-правового договора на выполнение работ (оказание услуг), заключенного с таким гражданином.</w:t>
      </w:r>
    </w:p>
    <w:sectPr w:rsidR="008F75D0" w:rsidRPr="002025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4D1"/>
    <w:rsid w:val="00202527"/>
    <w:rsid w:val="004C6AC9"/>
    <w:rsid w:val="007B4729"/>
    <w:rsid w:val="007D27B8"/>
    <w:rsid w:val="008F75D0"/>
    <w:rsid w:val="00C74899"/>
    <w:rsid w:val="00E924D1"/>
    <w:rsid w:val="00EA7FE0"/>
    <w:rsid w:val="00FC1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F75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C74899"/>
  </w:style>
  <w:style w:type="paragraph" w:styleId="a3">
    <w:name w:val="Normal (Web)"/>
    <w:basedOn w:val="a"/>
    <w:uiPriority w:val="99"/>
    <w:semiHidden/>
    <w:unhideWhenUsed/>
    <w:rsid w:val="00C748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D27B8"/>
    <w:rPr>
      <w:color w:val="0000FF"/>
      <w:u w:val="single"/>
    </w:rPr>
  </w:style>
  <w:style w:type="character" w:customStyle="1" w:styleId="10">
    <w:name w:val="Заголовок 1 Знак"/>
    <w:basedOn w:val="a0"/>
    <w:link w:val="1"/>
    <w:uiPriority w:val="9"/>
    <w:rsid w:val="008F75D0"/>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F75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C74899"/>
  </w:style>
  <w:style w:type="paragraph" w:styleId="a3">
    <w:name w:val="Normal (Web)"/>
    <w:basedOn w:val="a"/>
    <w:uiPriority w:val="99"/>
    <w:semiHidden/>
    <w:unhideWhenUsed/>
    <w:rsid w:val="00C748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D27B8"/>
    <w:rPr>
      <w:color w:val="0000FF"/>
      <w:u w:val="single"/>
    </w:rPr>
  </w:style>
  <w:style w:type="character" w:customStyle="1" w:styleId="10">
    <w:name w:val="Заголовок 1 Знак"/>
    <w:basedOn w:val="a0"/>
    <w:link w:val="1"/>
    <w:uiPriority w:val="9"/>
    <w:rsid w:val="008F75D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868397">
      <w:bodyDiv w:val="1"/>
      <w:marLeft w:val="0"/>
      <w:marRight w:val="0"/>
      <w:marTop w:val="0"/>
      <w:marBottom w:val="0"/>
      <w:divBdr>
        <w:top w:val="none" w:sz="0" w:space="0" w:color="auto"/>
        <w:left w:val="none" w:sz="0" w:space="0" w:color="auto"/>
        <w:bottom w:val="none" w:sz="0" w:space="0" w:color="auto"/>
        <w:right w:val="none" w:sz="0" w:space="0" w:color="auto"/>
      </w:divBdr>
    </w:div>
    <w:div w:id="1671716960">
      <w:bodyDiv w:val="1"/>
      <w:marLeft w:val="0"/>
      <w:marRight w:val="0"/>
      <w:marTop w:val="0"/>
      <w:marBottom w:val="0"/>
      <w:divBdr>
        <w:top w:val="none" w:sz="0" w:space="0" w:color="auto"/>
        <w:left w:val="none" w:sz="0" w:space="0" w:color="auto"/>
        <w:bottom w:val="none" w:sz="0" w:space="0" w:color="auto"/>
        <w:right w:val="none" w:sz="0" w:space="0" w:color="auto"/>
      </w:divBdr>
      <w:divsChild>
        <w:div w:id="1774590645">
          <w:marLeft w:val="0"/>
          <w:marRight w:val="0"/>
          <w:marTop w:val="0"/>
          <w:marBottom w:val="960"/>
          <w:divBdr>
            <w:top w:val="none" w:sz="0" w:space="0" w:color="auto"/>
            <w:left w:val="none" w:sz="0" w:space="0" w:color="auto"/>
            <w:bottom w:val="none" w:sz="0" w:space="0" w:color="auto"/>
            <w:right w:val="none" w:sz="0" w:space="0" w:color="auto"/>
          </w:divBdr>
        </w:div>
        <w:div w:id="1013150891">
          <w:marLeft w:val="0"/>
          <w:marRight w:val="720"/>
          <w:marTop w:val="0"/>
          <w:marBottom w:val="0"/>
          <w:divBdr>
            <w:top w:val="none" w:sz="0" w:space="0" w:color="auto"/>
            <w:left w:val="none" w:sz="0" w:space="0" w:color="auto"/>
            <w:bottom w:val="none" w:sz="0" w:space="0" w:color="auto"/>
            <w:right w:val="none" w:sz="0" w:space="0" w:color="auto"/>
          </w:divBdr>
          <w:divsChild>
            <w:div w:id="2600667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66346047">
      <w:bodyDiv w:val="1"/>
      <w:marLeft w:val="0"/>
      <w:marRight w:val="0"/>
      <w:marTop w:val="0"/>
      <w:marBottom w:val="0"/>
      <w:divBdr>
        <w:top w:val="none" w:sz="0" w:space="0" w:color="auto"/>
        <w:left w:val="none" w:sz="0" w:space="0" w:color="auto"/>
        <w:bottom w:val="none" w:sz="0" w:space="0" w:color="auto"/>
        <w:right w:val="none" w:sz="0" w:space="0" w:color="auto"/>
      </w:divBdr>
    </w:div>
    <w:div w:id="1807700899">
      <w:bodyDiv w:val="1"/>
      <w:marLeft w:val="0"/>
      <w:marRight w:val="0"/>
      <w:marTop w:val="0"/>
      <w:marBottom w:val="0"/>
      <w:divBdr>
        <w:top w:val="none" w:sz="0" w:space="0" w:color="auto"/>
        <w:left w:val="none" w:sz="0" w:space="0" w:color="auto"/>
        <w:bottom w:val="none" w:sz="0" w:space="0" w:color="auto"/>
        <w:right w:val="none" w:sz="0" w:space="0" w:color="auto"/>
      </w:divBdr>
      <w:divsChild>
        <w:div w:id="327095526">
          <w:marLeft w:val="0"/>
          <w:marRight w:val="0"/>
          <w:marTop w:val="0"/>
          <w:marBottom w:val="960"/>
          <w:divBdr>
            <w:top w:val="none" w:sz="0" w:space="0" w:color="auto"/>
            <w:left w:val="none" w:sz="0" w:space="0" w:color="auto"/>
            <w:bottom w:val="none" w:sz="0" w:space="0" w:color="auto"/>
            <w:right w:val="none" w:sz="0" w:space="0" w:color="auto"/>
          </w:divBdr>
        </w:div>
        <w:div w:id="1587036801">
          <w:marLeft w:val="0"/>
          <w:marRight w:val="720"/>
          <w:marTop w:val="0"/>
          <w:marBottom w:val="0"/>
          <w:divBdr>
            <w:top w:val="none" w:sz="0" w:space="0" w:color="auto"/>
            <w:left w:val="none" w:sz="0" w:space="0" w:color="auto"/>
            <w:bottom w:val="none" w:sz="0" w:space="0" w:color="auto"/>
            <w:right w:val="none" w:sz="0" w:space="0" w:color="auto"/>
          </w:divBdr>
          <w:divsChild>
            <w:div w:id="10926976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3275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2021-02-04T12:49:00Z</cp:lastPrinted>
  <dcterms:created xsi:type="dcterms:W3CDTF">2021-02-05T06:17:00Z</dcterms:created>
  <dcterms:modified xsi:type="dcterms:W3CDTF">2021-02-05T06:17:00Z</dcterms:modified>
</cp:coreProperties>
</file>