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49" w:rsidRDefault="00AF0849" w:rsidP="00AF08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402EDE" w:rsidRDefault="00402EDE" w:rsidP="00402EDE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67020" w:rsidRDefault="00A67020" w:rsidP="00A67020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67020">
        <w:rPr>
          <w:rFonts w:ascii="Times New Roman" w:hAnsi="Times New Roman" w:cs="Times New Roman"/>
          <w:sz w:val="24"/>
          <w:szCs w:val="24"/>
        </w:rPr>
        <w:t>Загорелся автомобиль: что делать и основные причины</w:t>
      </w:r>
      <w:r w:rsidR="00341868">
        <w:rPr>
          <w:rFonts w:ascii="Times New Roman" w:hAnsi="Times New Roman" w:cs="Times New Roman"/>
          <w:sz w:val="24"/>
          <w:szCs w:val="24"/>
        </w:rPr>
        <w:t>.</w:t>
      </w:r>
    </w:p>
    <w:p w:rsidR="00341868" w:rsidRPr="00A67020" w:rsidRDefault="00341868" w:rsidP="00A67020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360E3" w:rsidRDefault="004360E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начала июня на территории Ширинского района произошло 2 загорания </w:t>
      </w:r>
      <w:r w:rsidR="00341868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транспортных средств</w:t>
      </w:r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в селе </w:t>
      </w:r>
      <w:proofErr w:type="spellStart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>Комммунар</w:t>
      </w:r>
      <w:proofErr w:type="spellEnd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поселке </w:t>
      </w:r>
      <w:proofErr w:type="gramStart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>Колодезный</w:t>
      </w:r>
      <w:proofErr w:type="gramEnd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начала текущего года огнем уничтожено 9 транспортных средств). И если в Коммунаре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предполагаемая причина пожара – поджог, то причиной загорания автомобиля в Колодезном послужила неисправность систем и механизмов транспортного средства.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60E3" w:rsidRPr="004360E3" w:rsidRDefault="004360E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>Помните, что нужно следить не только за внешним видом Вашего транспортного средства, регулярно очищая кузов автомобиля, но и в обязательном порядке необходимо проверять исправность всех его систем.</w:t>
      </w:r>
    </w:p>
    <w:p w:rsidR="004360E3" w:rsidRPr="004360E3" w:rsidRDefault="00AD2A1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360E3" w:rsidRPr="004360E3">
        <w:rPr>
          <w:rFonts w:ascii="Times New Roman" w:eastAsia="Times New Roman" w:hAnsi="Times New Roman" w:cs="Times New Roman"/>
          <w:sz w:val="24"/>
          <w:szCs w:val="24"/>
        </w:rPr>
        <w:t>Одна из самых распространенных причин пожара – разгерметизация различных систем, в том числе топливной системы. Из-за негерметичных соединений в нишах и полостях автомобиля образовываются легковоспламеняющиеся газы высокой концентрации, на поверхности могут скапливаться капли топлива или масла, а при работе двигателя в подкапотном пространстве некоторые детали нагреваются до 800</w:t>
      </w:r>
      <w:proofErr w:type="gramStart"/>
      <w:r w:rsidRPr="004360E3">
        <w:rPr>
          <w:rFonts w:ascii="Times New Roman" w:hAnsi="Times New Roman" w:cs="Times New Roman"/>
          <w:sz w:val="24"/>
          <w:szCs w:val="24"/>
        </w:rPr>
        <w:t>°</w:t>
      </w:r>
      <w:r w:rsidR="004360E3" w:rsidRPr="004360E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360E3" w:rsidRPr="004360E3">
        <w:rPr>
          <w:rFonts w:ascii="Times New Roman" w:eastAsia="Times New Roman" w:hAnsi="Times New Roman" w:cs="Times New Roman"/>
          <w:sz w:val="24"/>
          <w:szCs w:val="24"/>
        </w:rPr>
        <w:t xml:space="preserve"> – этих условий достаточно для того, чтобы произошел пожар.</w:t>
      </w:r>
    </w:p>
    <w:p w:rsidR="004360E3" w:rsidRPr="004360E3" w:rsidRDefault="004360E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 xml:space="preserve">Кроме того, нужно регулярно проверять электропроводку. Ведь при повреждении провод постоянно нагревается и затем в результате короткого замыкания «вырвавшаяся» наружу искра поджигает изоляцию проводника, скопившуюся в полостях автомобиля пыль или горючее вещество (масло, бензин и т. д.). Помните, что повреждение электропроводки может произойти и в результате перегрузки бортовой электросети, в частности при </w:t>
      </w:r>
      <w:r w:rsidR="00AD2A1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>запитывании</w:t>
      </w:r>
      <w:r w:rsidR="00AD2A1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 xml:space="preserve"> к сети освещения машины мощных сабвуферов. В результате сила тока на определенном участке проводника возрастает. Но так как проводка на это не рассчитана, в самом слабом ее месте возникает повышенный нагрев проводника с последующим коротким замыканием, которое приводит к возгоранию автомобиля.</w:t>
      </w:r>
    </w:p>
    <w:p w:rsidR="004360E3" w:rsidRDefault="004360E3" w:rsidP="00AD2A1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4360E3">
        <w:t>Не стоит  забывать про жидкости и смазывающие элементы, выполняющие свое предназначение в автомобиле, которые также могут образовать горючую смесь. Например, температура вспышки тосола + 138</w:t>
      </w:r>
      <w:proofErr w:type="gramStart"/>
      <w:r w:rsidRPr="004360E3">
        <w:t>°С</w:t>
      </w:r>
      <w:proofErr w:type="gramEnd"/>
      <w:r w:rsidRPr="004360E3">
        <w:t>, а возгорания + 145°С, температура воспламенения масел и тормозных жидкостей колеблется от 150-300°С.</w:t>
      </w:r>
    </w:p>
    <w:p w:rsidR="004360E3" w:rsidRPr="004360E3" w:rsidRDefault="00AD2A13" w:rsidP="00AD2A13">
      <w:pPr>
        <w:pStyle w:val="a3"/>
        <w:shd w:val="clear" w:color="auto" w:fill="FFFFFF"/>
        <w:spacing w:before="0" w:beforeAutospacing="0" w:after="335" w:afterAutospacing="0"/>
        <w:jc w:val="both"/>
        <w:textAlignment w:val="baseline"/>
      </w:pPr>
      <w:r>
        <w:t xml:space="preserve">         </w:t>
      </w:r>
      <w:r w:rsidRPr="00AD2A13">
        <w:t>Пожары в автомобилях быстротечны</w:t>
      </w:r>
      <w:r w:rsidR="00A67020" w:rsidRPr="00A67020">
        <w:rPr>
          <w:rFonts w:ascii="Arial" w:hAnsi="Arial" w:cs="Arial"/>
          <w:color w:val="3B4256"/>
          <w:sz w:val="23"/>
          <w:szCs w:val="23"/>
          <w:shd w:val="clear" w:color="auto" w:fill="FFFFFF"/>
        </w:rPr>
        <w:t xml:space="preserve"> </w:t>
      </w:r>
      <w:r w:rsidR="00A67020">
        <w:rPr>
          <w:shd w:val="clear" w:color="auto" w:fill="FFFFFF"/>
        </w:rPr>
        <w:t>(в</w:t>
      </w:r>
      <w:r w:rsidR="00A67020" w:rsidRPr="00A67020">
        <w:rPr>
          <w:shd w:val="clear" w:color="auto" w:fill="FFFFFF"/>
        </w:rPr>
        <w:t>есь процесс занимает от считанных секунд до 2-3 минут</w:t>
      </w:r>
      <w:r w:rsidR="00A67020">
        <w:rPr>
          <w:shd w:val="clear" w:color="auto" w:fill="FFFFFF"/>
        </w:rPr>
        <w:t>)</w:t>
      </w:r>
      <w:r w:rsidRPr="00A67020">
        <w:t xml:space="preserve"> и предоставляют большую опасность</w:t>
      </w:r>
      <w:r w:rsidRPr="00AD2A13">
        <w:t xml:space="preserve"> для водителей и пассажиров.</w:t>
      </w:r>
      <w:r w:rsidR="00A67020">
        <w:rPr>
          <w:rFonts w:ascii="Arial" w:hAnsi="Arial" w:cs="Arial"/>
          <w:color w:val="3B4256"/>
          <w:sz w:val="23"/>
          <w:szCs w:val="23"/>
          <w:shd w:val="clear" w:color="auto" w:fill="FFFFFF"/>
        </w:rPr>
        <w:t xml:space="preserve"> </w:t>
      </w:r>
      <w:r w:rsidRPr="00AD2A13">
        <w:t>Обилие электрооборудования и синтетической обшивки салона в случае пожара выделяют большое количество токсичных газов. Наличие огнетушителя в салоне является неотъемлемой частью комплектации автомобиля. Огнетушитель должен быть надёжным и исправным.</w:t>
      </w:r>
      <w:r>
        <w:t xml:space="preserve"> </w:t>
      </w:r>
      <w:r w:rsidR="004360E3" w:rsidRPr="004360E3">
        <w:t xml:space="preserve">Специалисты советуют иметь в автомобиле 2 огнетушителя. Для тушения пожаров в топливной системе лучше использовать порошковые огнетушители, при коротком замыкании электропроводки – углекислотные. Если вдруг в машине произошел пожар, а у вас не оказалось огнетушителя, вызовите пожарную охрану по телефону </w:t>
      </w:r>
      <w:r>
        <w:t xml:space="preserve">101 или </w:t>
      </w:r>
      <w:r w:rsidR="004360E3" w:rsidRPr="004360E3">
        <w:t>112  и обратитесь к другим автомобилистам за помощью. Как правило, автолюбители не отказывают друг другу в помощи и будут готовы в случае беды предоставить свой огнетушитель.</w:t>
      </w:r>
    </w:p>
    <w:p w:rsidR="00AC5CE4" w:rsidRPr="004360E3" w:rsidRDefault="00AD2A13" w:rsidP="00AD2A13">
      <w:pPr>
        <w:shd w:val="clear" w:color="auto" w:fill="FFFFFF"/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Отряд противопожарной службы РХ №7</w:t>
      </w:r>
    </w:p>
    <w:p w:rsidR="00C63AE7" w:rsidRPr="004360E3" w:rsidRDefault="00C63AE7" w:rsidP="004360E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Pr="004360E3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Pr="004360E3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Pr="0009088B" w:rsidRDefault="009024A6" w:rsidP="00A815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F50FC" w:rsidRDefault="00DF50FC" w:rsidP="00EF0AE3">
      <w:pPr>
        <w:shd w:val="clear" w:color="auto" w:fill="FEFEFE"/>
        <w:spacing w:after="0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F50FC" w:rsidRDefault="00DF50FC" w:rsidP="001E4563">
      <w:pPr>
        <w:shd w:val="clear" w:color="auto" w:fill="FEFEFE"/>
        <w:spacing w:before="114" w:after="114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AD5D97" w:rsidSect="00AF0849">
      <w:pgSz w:w="11906" w:h="16838"/>
      <w:pgMar w:top="993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F4"/>
    <w:rsid w:val="00003777"/>
    <w:rsid w:val="0002457A"/>
    <w:rsid w:val="000522F4"/>
    <w:rsid w:val="0009088B"/>
    <w:rsid w:val="000A0208"/>
    <w:rsid w:val="000A0A02"/>
    <w:rsid w:val="000B2BD5"/>
    <w:rsid w:val="000F446B"/>
    <w:rsid w:val="00102A45"/>
    <w:rsid w:val="00151FE0"/>
    <w:rsid w:val="001A5E56"/>
    <w:rsid w:val="001D69C6"/>
    <w:rsid w:val="001E4563"/>
    <w:rsid w:val="00202667"/>
    <w:rsid w:val="0023109C"/>
    <w:rsid w:val="002E31AA"/>
    <w:rsid w:val="00341868"/>
    <w:rsid w:val="00342150"/>
    <w:rsid w:val="003D1B80"/>
    <w:rsid w:val="00402EDE"/>
    <w:rsid w:val="004360E3"/>
    <w:rsid w:val="00453084"/>
    <w:rsid w:val="004A0FF6"/>
    <w:rsid w:val="004D102B"/>
    <w:rsid w:val="004F384D"/>
    <w:rsid w:val="00522FAB"/>
    <w:rsid w:val="00522FFA"/>
    <w:rsid w:val="00544FC0"/>
    <w:rsid w:val="005D31CD"/>
    <w:rsid w:val="005D4000"/>
    <w:rsid w:val="005E4F9D"/>
    <w:rsid w:val="00615E30"/>
    <w:rsid w:val="00624E4D"/>
    <w:rsid w:val="00643653"/>
    <w:rsid w:val="0069415B"/>
    <w:rsid w:val="006949EB"/>
    <w:rsid w:val="006D29CD"/>
    <w:rsid w:val="00725AEA"/>
    <w:rsid w:val="00732ECB"/>
    <w:rsid w:val="00781457"/>
    <w:rsid w:val="007E26DE"/>
    <w:rsid w:val="008A0F47"/>
    <w:rsid w:val="008A6B30"/>
    <w:rsid w:val="008E505A"/>
    <w:rsid w:val="009024A6"/>
    <w:rsid w:val="0091192D"/>
    <w:rsid w:val="00944E47"/>
    <w:rsid w:val="00945680"/>
    <w:rsid w:val="009A341D"/>
    <w:rsid w:val="009B4463"/>
    <w:rsid w:val="009B76F4"/>
    <w:rsid w:val="009F427D"/>
    <w:rsid w:val="00A06BB7"/>
    <w:rsid w:val="00A109CC"/>
    <w:rsid w:val="00A15E1C"/>
    <w:rsid w:val="00A67020"/>
    <w:rsid w:val="00A71E60"/>
    <w:rsid w:val="00A815AB"/>
    <w:rsid w:val="00A87FA9"/>
    <w:rsid w:val="00AC5CE4"/>
    <w:rsid w:val="00AD2A13"/>
    <w:rsid w:val="00AD5D97"/>
    <w:rsid w:val="00AF0849"/>
    <w:rsid w:val="00AF273F"/>
    <w:rsid w:val="00AF769D"/>
    <w:rsid w:val="00B13F15"/>
    <w:rsid w:val="00B26DE4"/>
    <w:rsid w:val="00B77C1B"/>
    <w:rsid w:val="00B9551E"/>
    <w:rsid w:val="00BF3150"/>
    <w:rsid w:val="00C13FA2"/>
    <w:rsid w:val="00C5343A"/>
    <w:rsid w:val="00C63AE7"/>
    <w:rsid w:val="00CA6187"/>
    <w:rsid w:val="00CF0F2F"/>
    <w:rsid w:val="00D00518"/>
    <w:rsid w:val="00D16E4C"/>
    <w:rsid w:val="00D53172"/>
    <w:rsid w:val="00D53DCC"/>
    <w:rsid w:val="00D54967"/>
    <w:rsid w:val="00D91305"/>
    <w:rsid w:val="00DE2197"/>
    <w:rsid w:val="00DE2D1C"/>
    <w:rsid w:val="00DF50FC"/>
    <w:rsid w:val="00E712F0"/>
    <w:rsid w:val="00EF0AE3"/>
    <w:rsid w:val="00F13624"/>
    <w:rsid w:val="00F85825"/>
    <w:rsid w:val="00F87AE9"/>
    <w:rsid w:val="00FA32B9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2021-06-21T06:24:00Z</cp:lastPrinted>
  <dcterms:created xsi:type="dcterms:W3CDTF">2021-06-22T02:22:00Z</dcterms:created>
  <dcterms:modified xsi:type="dcterms:W3CDTF">2021-06-22T02:22:00Z</dcterms:modified>
</cp:coreProperties>
</file>