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8B" w:rsidRDefault="004A238B" w:rsidP="008E102A">
      <w:pPr>
        <w:shd w:val="clear" w:color="auto" w:fill="FFFFFF"/>
        <w:spacing w:after="0" w:line="240" w:lineRule="auto"/>
        <w:ind w:left="284" w:firstLine="425"/>
        <w:jc w:val="center"/>
        <w:rPr>
          <w:rFonts w:ascii="Times New Roman" w:eastAsia="Times New Roman" w:hAnsi="Times New Roman" w:cs="Times New Roman"/>
          <w:b/>
          <w:color w:val="000000"/>
          <w:sz w:val="26"/>
          <w:szCs w:val="26"/>
        </w:rPr>
      </w:pPr>
      <w:bookmarkStart w:id="0" w:name="_GoBack"/>
      <w:bookmarkEnd w:id="0"/>
    </w:p>
    <w:p w:rsidR="002127AE" w:rsidRDefault="004A238B" w:rsidP="008E102A">
      <w:pPr>
        <w:shd w:val="clear" w:color="auto" w:fill="FFFFFF"/>
        <w:spacing w:after="0" w:line="240" w:lineRule="auto"/>
        <w:ind w:left="284" w:firstLine="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Как выбрать безопасную пиротехнику?</w:t>
      </w:r>
    </w:p>
    <w:p w:rsidR="0004064B" w:rsidRPr="0004064B" w:rsidRDefault="0004064B" w:rsidP="0004064B">
      <w:pPr>
        <w:shd w:val="clear" w:color="auto" w:fill="FFFFFF"/>
        <w:spacing w:after="0" w:line="240" w:lineRule="auto"/>
        <w:ind w:left="284" w:firstLine="425"/>
        <w:jc w:val="center"/>
        <w:rPr>
          <w:rFonts w:ascii="Times New Roman" w:eastAsia="Times New Roman" w:hAnsi="Times New Roman" w:cs="Times New Roman"/>
          <w:b/>
          <w:color w:val="000000"/>
          <w:sz w:val="26"/>
          <w:szCs w:val="26"/>
        </w:rPr>
      </w:pPr>
    </w:p>
    <w:p w:rsidR="004A238B" w:rsidRPr="00285BC2" w:rsidRDefault="004A238B" w:rsidP="004A238B">
      <w:pPr>
        <w:spacing w:after="0" w:line="240" w:lineRule="auto"/>
        <w:jc w:val="both"/>
        <w:rPr>
          <w:rFonts w:ascii="Times New Roman" w:eastAsia="Times New Roman" w:hAnsi="Times New Roman" w:cs="Times New Roman"/>
          <w:sz w:val="26"/>
          <w:szCs w:val="26"/>
        </w:rPr>
      </w:pPr>
      <w:r w:rsidRPr="00285BC2">
        <w:rPr>
          <w:rFonts w:ascii="Times New Roman" w:eastAsia="Times New Roman" w:hAnsi="Times New Roman" w:cs="Times New Roman"/>
          <w:sz w:val="26"/>
          <w:szCs w:val="26"/>
        </w:rPr>
        <w:t>Все мы с нетерпением ждем Нового года. Главное в любом празднике это не только фееричное шоу, достигнутое с помощью различных </w:t>
      </w:r>
      <w:hyperlink r:id="rId5" w:history="1">
        <w:r w:rsidRPr="00285BC2">
          <w:rPr>
            <w:rFonts w:ascii="Times New Roman" w:eastAsia="Times New Roman" w:hAnsi="Times New Roman" w:cs="Times New Roman"/>
            <w:sz w:val="26"/>
            <w:szCs w:val="26"/>
          </w:rPr>
          <w:t>салютов</w:t>
        </w:r>
      </w:hyperlink>
      <w:r w:rsidRPr="00285BC2">
        <w:rPr>
          <w:rFonts w:ascii="Times New Roman" w:eastAsia="Times New Roman" w:hAnsi="Times New Roman" w:cs="Times New Roman"/>
          <w:sz w:val="26"/>
          <w:szCs w:val="26"/>
        </w:rPr>
        <w:t>, фейерверков, </w:t>
      </w:r>
      <w:hyperlink r:id="rId6" w:history="1">
        <w:r w:rsidRPr="00285BC2">
          <w:rPr>
            <w:rFonts w:ascii="Times New Roman" w:eastAsia="Times New Roman" w:hAnsi="Times New Roman" w:cs="Times New Roman"/>
            <w:sz w:val="26"/>
            <w:szCs w:val="26"/>
          </w:rPr>
          <w:t>петард</w:t>
        </w:r>
      </w:hyperlink>
      <w:r w:rsidRPr="00285BC2">
        <w:rPr>
          <w:rFonts w:ascii="Times New Roman" w:eastAsia="Times New Roman" w:hAnsi="Times New Roman" w:cs="Times New Roman"/>
          <w:sz w:val="26"/>
          <w:szCs w:val="26"/>
        </w:rPr>
        <w:t> и </w:t>
      </w:r>
      <w:hyperlink r:id="rId7" w:history="1">
        <w:r w:rsidRPr="00285BC2">
          <w:rPr>
            <w:rFonts w:ascii="Times New Roman" w:eastAsia="Times New Roman" w:hAnsi="Times New Roman" w:cs="Times New Roman"/>
            <w:sz w:val="26"/>
            <w:szCs w:val="26"/>
          </w:rPr>
          <w:t>хлопушек</w:t>
        </w:r>
      </w:hyperlink>
      <w:r w:rsidRPr="00285BC2">
        <w:rPr>
          <w:rFonts w:ascii="Times New Roman" w:eastAsia="Times New Roman" w:hAnsi="Times New Roman" w:cs="Times New Roman"/>
          <w:sz w:val="26"/>
          <w:szCs w:val="26"/>
        </w:rPr>
        <w:t>, но и в первую очередь безопасность. Безопасность достигается помимо четкого следования прилагаемой инструкции, правильным выбором пиротехники. Следовательно, при покупке различного рода пиротехнических изделий нужно быть предельно осторожным, чтобы в дальнейшем ничто не омрачило Ваш праздник.</w:t>
      </w:r>
    </w:p>
    <w:p w:rsidR="004A238B" w:rsidRPr="00285BC2"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Правила выбора достойной пиротехники довольно просты. Все пиротехнические изделия, продающиеся в нашей стране, имеют «сертификат соответствия», это говорит о том, что изделия успешно прошли испытания. Поэтому перед покупкой обязательно спрашивайте сертификат, и сверяйте код указанный в нем с кодом изделия. Если продавец не может предоставить сертификат, или код не совпадает, то лучше отказаться от покупки такой пиротехники. </w:t>
      </w:r>
    </w:p>
    <w:p w:rsidR="004A238B" w:rsidRPr="00285BC2"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Первое, что нужно сделать еще при покупке фейерверка – внимательно прочитать инструкцию. Не стоит откладывать это дело до самого праздника, потому что тогда времени на это не будет. Отметим, что на упаковке качественных пиротехнических изделий всегда присутствует инструкция, причем написанная на русском языке. Остерегайтесь нелегальной п</w:t>
      </w:r>
      <w:r>
        <w:rPr>
          <w:rFonts w:ascii="Times New Roman" w:eastAsia="Times New Roman" w:hAnsi="Times New Roman" w:cs="Times New Roman"/>
          <w:sz w:val="26"/>
          <w:szCs w:val="26"/>
        </w:rPr>
        <w:t>родукции. Е</w:t>
      </w:r>
      <w:r w:rsidRPr="00285BC2">
        <w:rPr>
          <w:rFonts w:ascii="Times New Roman" w:eastAsia="Times New Roman" w:hAnsi="Times New Roman" w:cs="Times New Roman"/>
          <w:sz w:val="26"/>
          <w:szCs w:val="26"/>
        </w:rPr>
        <w:t xml:space="preserve">сли инструкция приклеена, а не напечатана на упаковке, вполне вероятно, что товар этот нелегальный и от него стоит отказаться. В инструкции должны быть указаны условия хранения и правила пользования конкретного, покупаемого вами вида пиротехники. </w:t>
      </w:r>
      <w:r>
        <w:rPr>
          <w:rFonts w:ascii="Times New Roman" w:eastAsia="Times New Roman" w:hAnsi="Times New Roman" w:cs="Times New Roman"/>
          <w:sz w:val="26"/>
          <w:szCs w:val="26"/>
        </w:rPr>
        <w:t xml:space="preserve">Главное и общее правило для всех видов пиротехнических изделий без исключения – запрет использования в помещениях (в том числе на балконах, лоджиях, на крышах). </w:t>
      </w:r>
    </w:p>
    <w:p w:rsidR="004A238B"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Помните о том, что качественная пиротехника продается только в специализированных магазинах. Ведь пиротехника требует особых условий хранения, которые в уличных условиях никак не соблюсти. Она должна продаваться в отдельной комнате с постоянной температурой и влажностью и оснащенной средствами специальной защиты: датчиками температуры, огнетушителями, стены комнаты должны быть из негорючего материала. Поэтому не покупайте ее на лотках, на стихийных рынках и тем более «с рук». Если Вы за собственную безопасность, то не гонитесь за ценой. Кроме того, пиротехнику, купленную в специализированном магазине, можно вернуть в случае, если он не сработала или у нее есть повреждения.</w:t>
      </w: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 xml:space="preserve">Всегда обращайте внимание на внешний вид изделия. </w:t>
      </w:r>
    </w:p>
    <w:p w:rsidR="004A238B" w:rsidRPr="00285BC2"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Все фитили у фейерверков должны быть закрыты защитными колпачками. Если салют запускается с земли, то у него должно быть специальное крепление, чтобы он ровно стоял. Упаковка должна быть полностью герметична, без щелей и не помята. В ином случае порох или зарядное устройство могло отсыреть – в лучшем случае такой салют будет очень плохо гореть.</w:t>
      </w: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 xml:space="preserve">Повреждений, трещин или даже царапин на упаковке быть не должно. Если салют роняли, его безопасность - под серьезным вопросом. </w:t>
      </w:r>
    </w:p>
    <w:p w:rsidR="004A238B"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 xml:space="preserve">Не забывайте и о сроке годности. Химический состав «начинки» пиротехники может измениться по истечению срока годности, что может привести к </w:t>
      </w:r>
      <w:r>
        <w:rPr>
          <w:rFonts w:ascii="Times New Roman" w:eastAsia="Times New Roman" w:hAnsi="Times New Roman" w:cs="Times New Roman"/>
          <w:sz w:val="26"/>
          <w:szCs w:val="26"/>
        </w:rPr>
        <w:lastRenderedPageBreak/>
        <w:t>трагическим</w:t>
      </w:r>
      <w:r w:rsidRPr="00285BC2">
        <w:rPr>
          <w:rFonts w:ascii="Times New Roman" w:eastAsia="Times New Roman" w:hAnsi="Times New Roman" w:cs="Times New Roman"/>
          <w:sz w:val="26"/>
          <w:szCs w:val="26"/>
        </w:rPr>
        <w:t xml:space="preserve"> последствиям. Помните, что качественная пиротехника хранится не больше 3 лет.</w:t>
      </w:r>
    </w:p>
    <w:p w:rsidR="004A238B" w:rsidRPr="00285BC2" w:rsidRDefault="004A238B" w:rsidP="004A238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85BC2">
        <w:rPr>
          <w:rFonts w:ascii="Times New Roman" w:eastAsia="Times New Roman" w:hAnsi="Times New Roman" w:cs="Times New Roman"/>
          <w:sz w:val="26"/>
          <w:szCs w:val="26"/>
        </w:rPr>
        <w:t xml:space="preserve">Если вы будете следовать этим простейшим правилам, то безопасный праздник Вам гарантирован. </w:t>
      </w:r>
    </w:p>
    <w:p w:rsidR="008E102A" w:rsidRPr="00D35726" w:rsidRDefault="008E102A" w:rsidP="004A238B">
      <w:pPr>
        <w:shd w:val="clear" w:color="auto" w:fill="FFFFFF"/>
        <w:spacing w:after="0" w:line="240" w:lineRule="auto"/>
        <w:ind w:left="284" w:firstLine="425"/>
        <w:jc w:val="both"/>
        <w:rPr>
          <w:rFonts w:ascii="Times New Roman" w:eastAsia="Times New Roman" w:hAnsi="Times New Roman" w:cs="Times New Roman"/>
          <w:color w:val="000000"/>
          <w:sz w:val="26"/>
          <w:szCs w:val="26"/>
        </w:rPr>
      </w:pPr>
    </w:p>
    <w:p w:rsidR="008E102A" w:rsidRPr="0004064B" w:rsidRDefault="004A238B" w:rsidP="004A238B">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1316C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D35726" w:rsidRPr="00D35726">
        <w:rPr>
          <w:rFonts w:ascii="Times New Roman" w:eastAsia="Times New Roman" w:hAnsi="Times New Roman" w:cs="Times New Roman"/>
          <w:color w:val="000000"/>
          <w:sz w:val="26"/>
          <w:szCs w:val="26"/>
        </w:rPr>
        <w:t>Отряд противопожарной службы РХ № 7</w:t>
      </w:r>
    </w:p>
    <w:sectPr w:rsidR="008E102A" w:rsidRPr="0004064B" w:rsidSect="008E102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2A"/>
    <w:rsid w:val="0004064B"/>
    <w:rsid w:val="00084CD4"/>
    <w:rsid w:val="001316C2"/>
    <w:rsid w:val="00131BD4"/>
    <w:rsid w:val="00160E92"/>
    <w:rsid w:val="002127AE"/>
    <w:rsid w:val="002C1779"/>
    <w:rsid w:val="002F3572"/>
    <w:rsid w:val="00354D6F"/>
    <w:rsid w:val="00400149"/>
    <w:rsid w:val="004505A3"/>
    <w:rsid w:val="004A238B"/>
    <w:rsid w:val="005F5E02"/>
    <w:rsid w:val="006142A2"/>
    <w:rsid w:val="006475B0"/>
    <w:rsid w:val="00650DD9"/>
    <w:rsid w:val="006F10C7"/>
    <w:rsid w:val="008A7F26"/>
    <w:rsid w:val="008E102A"/>
    <w:rsid w:val="009517FB"/>
    <w:rsid w:val="009A7368"/>
    <w:rsid w:val="00A20076"/>
    <w:rsid w:val="00AE57FB"/>
    <w:rsid w:val="00BD4B77"/>
    <w:rsid w:val="00C23989"/>
    <w:rsid w:val="00C60907"/>
    <w:rsid w:val="00D35726"/>
    <w:rsid w:val="00DA6556"/>
    <w:rsid w:val="00DB7EF6"/>
    <w:rsid w:val="00EC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E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4D6F"/>
    <w:rPr>
      <w:b/>
      <w:bCs/>
    </w:rPr>
  </w:style>
  <w:style w:type="paragraph" w:styleId="a5">
    <w:name w:val="Balloon Text"/>
    <w:basedOn w:val="a"/>
    <w:link w:val="a6"/>
    <w:uiPriority w:val="99"/>
    <w:semiHidden/>
    <w:unhideWhenUsed/>
    <w:rsid w:val="00EC73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73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E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4D6F"/>
    <w:rPr>
      <w:b/>
      <w:bCs/>
    </w:rPr>
  </w:style>
  <w:style w:type="paragraph" w:styleId="a5">
    <w:name w:val="Balloon Text"/>
    <w:basedOn w:val="a"/>
    <w:link w:val="a6"/>
    <w:uiPriority w:val="99"/>
    <w:semiHidden/>
    <w:unhideWhenUsed/>
    <w:rsid w:val="00EC73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7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09366">
      <w:bodyDiv w:val="1"/>
      <w:marLeft w:val="0"/>
      <w:marRight w:val="0"/>
      <w:marTop w:val="0"/>
      <w:marBottom w:val="0"/>
      <w:divBdr>
        <w:top w:val="none" w:sz="0" w:space="0" w:color="auto"/>
        <w:left w:val="none" w:sz="0" w:space="0" w:color="auto"/>
        <w:bottom w:val="none" w:sz="0" w:space="0" w:color="auto"/>
        <w:right w:val="none" w:sz="0" w:space="0" w:color="auto"/>
      </w:divBdr>
    </w:div>
    <w:div w:id="19265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liha14.ru/catalog/xlopushk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aliha14.ru/catalog/petardyi/" TargetMode="External"/><Relationship Id="rId5" Type="http://schemas.openxmlformats.org/officeDocument/2006/relationships/hyperlink" Target="https://www.paliha14.ru/catalog/super-salyuty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2023-12-13T06:16:00Z</cp:lastPrinted>
  <dcterms:created xsi:type="dcterms:W3CDTF">2023-12-13T09:31:00Z</dcterms:created>
  <dcterms:modified xsi:type="dcterms:W3CDTF">2023-12-13T09:31:00Z</dcterms:modified>
</cp:coreProperties>
</file>